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before="0" w:lineRule="auto"/>
        <w:ind w:left="-180" w:right="0" w:firstLine="0"/>
        <w:rPr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Табела 9.1.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Научне, уметничке и стручне квалификације наставника и задужења у настави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60" w:before="0" w:lineRule="auto"/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70.0" w:type="dxa"/>
        <w:jc w:val="left"/>
        <w:tblInd w:w="0.0" w:type="dxa"/>
        <w:tblLayout w:type="fixed"/>
        <w:tblLook w:val="0000"/>
      </w:tblPr>
      <w:tblGrid>
        <w:gridCol w:w="404"/>
        <w:gridCol w:w="1335"/>
        <w:gridCol w:w="105"/>
        <w:gridCol w:w="879"/>
        <w:gridCol w:w="1500"/>
        <w:gridCol w:w="105"/>
        <w:gridCol w:w="1147"/>
        <w:gridCol w:w="1493"/>
        <w:gridCol w:w="2502"/>
        <w:tblGridChange w:id="0">
          <w:tblGrid>
            <w:gridCol w:w="404"/>
            <w:gridCol w:w="1335"/>
            <w:gridCol w:w="105"/>
            <w:gridCol w:w="879"/>
            <w:gridCol w:w="1500"/>
            <w:gridCol w:w="105"/>
            <w:gridCol w:w="1147"/>
            <w:gridCol w:w="1493"/>
            <w:gridCol w:w="2502"/>
          </w:tblGrid>
        </w:tblGridChange>
      </w:tblGrid>
      <w:tr>
        <w:trPr>
          <w:trHeight w:val="103" w:hRule="atLeast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3">
            <w:pPr>
              <w:tabs>
                <w:tab w:val="left" w:pos="567"/>
              </w:tabs>
              <w:spacing w:after="60" w:before="0" w:lineRule="auto"/>
              <w:rPr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Име и презиме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9">
            <w:pPr>
              <w:tabs>
                <w:tab w:val="left" w:pos="567"/>
              </w:tabs>
              <w:spacing w:after="60" w:before="0" w:lineRule="auto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Марјана Шолајић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1" w:hRule="atLeast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before="0" w:lineRule="auto"/>
              <w:rPr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Звање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12">
            <w:pPr>
              <w:tabs>
                <w:tab w:val="left" w:pos="567"/>
              </w:tabs>
              <w:spacing w:after="60" w:before="0" w:lineRule="auto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асистент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00" w:hRule="atLeast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tabs>
                <w:tab w:val="left" w:pos="567"/>
              </w:tabs>
              <w:spacing w:after="60" w:before="0" w:lineRule="auto"/>
              <w:rPr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институције у којој наставник ради са пуним или непуним радним временом и од када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before="0" w:lineRule="auto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Математички факултет, Универзитет у Београду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0" w:hRule="atLeast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tabs>
                <w:tab w:val="left" w:pos="567"/>
              </w:tabs>
              <w:spacing w:after="60" w:before="0" w:lineRule="auto"/>
              <w:rPr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Ужа научна односно уметничка област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24">
            <w:pPr>
              <w:tabs>
                <w:tab w:val="left" w:pos="567"/>
              </w:tabs>
              <w:spacing w:after="60" w:before="0" w:lineRule="auto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аутоматско резоновање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верификација софтвера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" w:hRule="atLeast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before="0" w:lineRule="auto"/>
              <w:rPr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Академска каријера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7" w:hRule="atLeast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tabs>
                <w:tab w:val="left" w:pos="567"/>
              </w:tabs>
              <w:spacing w:after="60" w:before="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3">
            <w:pPr>
              <w:tabs>
                <w:tab w:val="left" w:pos="567"/>
              </w:tabs>
              <w:spacing w:after="60" w:before="0" w:lineRule="auto"/>
              <w:rPr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Година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tabs>
                <w:tab w:val="left" w:pos="567"/>
              </w:tabs>
              <w:spacing w:after="60" w:before="0" w:lineRule="auto"/>
              <w:rPr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Институција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tabs>
                <w:tab w:val="left" w:pos="567"/>
              </w:tabs>
              <w:spacing w:after="60" w:before="0" w:lineRule="auto"/>
              <w:rPr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Научна или уметничка област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8">
            <w:pPr>
              <w:tabs>
                <w:tab w:val="left" w:pos="567"/>
              </w:tabs>
              <w:spacing w:after="60" w:before="0" w:lineRule="auto"/>
              <w:rPr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Ужа научна, уметничка или стручна област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5" w:hRule="atLeast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tabs>
                <w:tab w:val="left" w:pos="567"/>
              </w:tabs>
              <w:spacing w:after="60" w:before="0" w:lineRule="auto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асистент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tabs>
                <w:tab w:val="left" w:pos="567"/>
              </w:tabs>
              <w:spacing w:after="60" w:before="0" w:lineRule="auto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2018.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3D">
            <w:pPr>
              <w:tabs>
                <w:tab w:val="left" w:pos="567"/>
              </w:tabs>
              <w:spacing w:after="60" w:before="0" w:lineRule="auto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Математички факултет, Универзитет у Београду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3E">
            <w:pPr>
              <w:tabs>
                <w:tab w:val="left" w:pos="567"/>
              </w:tabs>
              <w:spacing w:after="60" w:before="0" w:lineRule="auto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Рачунарске науке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41">
            <w:pPr>
              <w:tabs>
                <w:tab w:val="left" w:pos="567"/>
              </w:tabs>
              <w:spacing w:after="60" w:before="0" w:lineRule="auto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Рачунарство и информатика</w:t>
            </w:r>
          </w:p>
        </w:tc>
      </w:tr>
      <w:tr>
        <w:trPr>
          <w:trHeight w:val="103" w:hRule="atLeast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tabs>
                <w:tab w:val="left" w:pos="567"/>
              </w:tabs>
              <w:spacing w:after="60" w:before="0" w:lineRule="auto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сарадник у настави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5">
            <w:pPr>
              <w:tabs>
                <w:tab w:val="left" w:pos="567"/>
              </w:tabs>
              <w:spacing w:after="60" w:before="0" w:lineRule="auto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2017.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46">
            <w:pPr>
              <w:tabs>
                <w:tab w:val="left" w:pos="567"/>
              </w:tabs>
              <w:spacing w:after="60" w:before="0" w:lineRule="auto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Математички факултет, Универзитет у Београду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47">
            <w:pPr>
              <w:tabs>
                <w:tab w:val="left" w:pos="567"/>
              </w:tabs>
              <w:spacing w:after="60" w:before="0" w:lineRule="auto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Рачунарске науке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4A">
            <w:pPr>
              <w:tabs>
                <w:tab w:val="left" w:pos="567"/>
              </w:tabs>
              <w:spacing w:after="60" w:before="0" w:lineRule="auto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Рачунарство и информатика</w:t>
            </w:r>
          </w:p>
        </w:tc>
      </w:tr>
      <w:tr>
        <w:trPr>
          <w:trHeight w:val="121" w:hRule="atLeast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tabs>
                <w:tab w:val="left" w:pos="567"/>
              </w:tabs>
              <w:spacing w:after="60" w:before="0" w:lineRule="auto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сарадник у настави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pos="567"/>
              </w:tabs>
              <w:spacing w:after="60" w:before="0" w:lineRule="auto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2016.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before="0" w:lineRule="auto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Математички факултет, Универзитет у Београду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50">
            <w:pPr>
              <w:tabs>
                <w:tab w:val="left" w:pos="567"/>
              </w:tabs>
              <w:spacing w:after="60" w:before="0" w:lineRule="auto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Рачунарске науке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before="0" w:lineRule="auto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Рачунарство и информатика</w:t>
            </w:r>
          </w:p>
        </w:tc>
      </w:tr>
      <w:tr>
        <w:trPr>
          <w:trHeight w:val="188" w:hRule="atLeast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before="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before="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before="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before="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before="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7" w:hRule="atLeast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before="0" w:lineRule="auto"/>
              <w:rPr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Репрезентативне референце (минимално 5 не више од 10)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11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numPr>
                <w:ilvl w:val="0"/>
                <w:numId w:val="1"/>
              </w:numPr>
              <w:spacing w:after="60" w:before="0" w:lineRule="auto"/>
              <w:ind w:left="405" w:right="0" w:hanging="3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before="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numPr>
                <w:ilvl w:val="0"/>
                <w:numId w:val="1"/>
              </w:numPr>
              <w:spacing w:after="60" w:before="0" w:lineRule="auto"/>
              <w:ind w:left="405" w:right="0" w:hanging="3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tabs>
                <w:tab w:val="left" w:pos="567"/>
              </w:tabs>
              <w:spacing w:after="60" w:before="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numPr>
                <w:ilvl w:val="0"/>
                <w:numId w:val="1"/>
              </w:numPr>
              <w:spacing w:after="60" w:before="0" w:lineRule="auto"/>
              <w:ind w:left="405" w:right="0" w:hanging="3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9">
            <w:pPr>
              <w:tabs>
                <w:tab w:val="left" w:pos="567"/>
              </w:tabs>
              <w:spacing w:after="60" w:before="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1">
            <w:pPr>
              <w:numPr>
                <w:ilvl w:val="0"/>
                <w:numId w:val="1"/>
              </w:numPr>
              <w:spacing w:after="60" w:before="0" w:lineRule="auto"/>
              <w:ind w:left="405" w:right="0" w:hanging="3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spacing w:after="60" w:before="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66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numPr>
                <w:ilvl w:val="0"/>
                <w:numId w:val="1"/>
              </w:numPr>
              <w:spacing w:after="60" w:before="0" w:lineRule="auto"/>
              <w:ind w:left="405" w:right="0" w:hanging="3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tabs>
                <w:tab w:val="left" w:pos="567"/>
              </w:tabs>
              <w:spacing w:after="60" w:before="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5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3">
            <w:pPr>
              <w:numPr>
                <w:ilvl w:val="0"/>
                <w:numId w:val="1"/>
              </w:numPr>
              <w:spacing w:after="60" w:before="0" w:lineRule="auto"/>
              <w:ind w:left="405" w:right="0" w:hanging="3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4">
            <w:pPr>
              <w:tabs>
                <w:tab w:val="left" w:pos="567"/>
              </w:tabs>
              <w:spacing w:after="60" w:before="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3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C">
            <w:pPr>
              <w:numPr>
                <w:ilvl w:val="0"/>
                <w:numId w:val="1"/>
              </w:numPr>
              <w:spacing w:after="60" w:before="0" w:lineRule="auto"/>
              <w:ind w:left="405" w:right="0" w:hanging="3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D">
            <w:pPr>
              <w:tabs>
                <w:tab w:val="left" w:pos="567"/>
              </w:tabs>
              <w:spacing w:after="60" w:before="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1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5">
            <w:pPr>
              <w:numPr>
                <w:ilvl w:val="0"/>
                <w:numId w:val="1"/>
              </w:numPr>
              <w:spacing w:after="60" w:before="0" w:lineRule="auto"/>
              <w:ind w:left="405" w:right="0" w:hanging="3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6">
            <w:pPr>
              <w:tabs>
                <w:tab w:val="left" w:pos="567"/>
              </w:tabs>
              <w:spacing w:after="60" w:before="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E">
            <w:pPr>
              <w:numPr>
                <w:ilvl w:val="0"/>
                <w:numId w:val="1"/>
              </w:numPr>
              <w:spacing w:after="60" w:before="0" w:lineRule="auto"/>
              <w:ind w:left="405" w:right="0" w:hanging="3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F">
            <w:pPr>
              <w:tabs>
                <w:tab w:val="left" w:pos="567"/>
              </w:tabs>
              <w:spacing w:after="60" w:before="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7">
            <w:pPr>
              <w:numPr>
                <w:ilvl w:val="0"/>
                <w:numId w:val="1"/>
              </w:numPr>
              <w:spacing w:after="60" w:before="0" w:lineRule="auto"/>
              <w:ind w:left="405" w:right="0" w:hanging="3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8">
            <w:pPr>
              <w:tabs>
                <w:tab w:val="left" w:pos="567"/>
              </w:tabs>
              <w:spacing w:after="60" w:before="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66" w:hRule="atLeast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0">
            <w:pPr>
              <w:tabs>
                <w:tab w:val="left" w:pos="567"/>
              </w:tabs>
              <w:spacing w:after="60" w:before="0" w:lineRule="auto"/>
              <w:rPr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Збирни подаци научне, односно уметничке и стручне активности наставника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78" w:hRule="atLeast"/>
        </w:trP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9">
            <w:pPr>
              <w:tabs>
                <w:tab w:val="left" w:pos="567"/>
              </w:tabs>
              <w:spacing w:after="60" w:before="0" w:lineRule="auto"/>
              <w:rPr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Тренутно учешће на пројектима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0">
            <w:pPr>
              <w:tabs>
                <w:tab w:val="left" w:pos="567"/>
              </w:tabs>
              <w:spacing w:after="60" w:before="0" w:lineRule="auto"/>
              <w:rPr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Међународни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2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2">
            <w:pPr>
              <w:tabs>
                <w:tab w:val="left" w:pos="567"/>
              </w:tabs>
              <w:spacing w:after="60" w:before="0" w:lineRule="auto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Аутоматско резоновање и истраживање података,  ПРОЈЕКАТ 174021</w:t>
            </w:r>
          </w:p>
        </w:tc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4">
            <w:pPr>
              <w:tabs>
                <w:tab w:val="left" w:pos="567"/>
              </w:tabs>
              <w:spacing w:after="60" w:before="0" w:lineRule="auto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3" w:hRule="atLeast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B">
            <w:pPr>
              <w:tabs>
                <w:tab w:val="left" w:pos="567"/>
              </w:tabs>
              <w:spacing w:after="60" w:before="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Други подаци које сматрате релевантним</w:t>
              <w:br w:type="textWrapping"/>
            </w:r>
          </w:p>
        </w:tc>
      </w:tr>
      <w:tr>
        <w:trPr>
          <w:trHeight w:val="193" w:hRule="atLeast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март 2020. - данас                     истраживачка пракса у Oracle labs, огранак у Београду. Рад на оптимизацији АОТ компилације у оквиру пројекта Substrate VM Graal.</w:t>
            </w:r>
          </w:p>
          <w:p w:rsidR="00000000" w:rsidDel="00000000" w:rsidP="00000000" w:rsidRDefault="00000000" w:rsidRPr="00000000" w14:paraId="000000E5">
            <w:pPr>
              <w:tabs>
                <w:tab w:val="left" w:pos="567"/>
              </w:tabs>
              <w:spacing w:after="60" w:before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3" w:hRule="atLeast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Јануар 2019. - јануар 2020.       пројекат за ИТ преквалификације Канцеларије за информационе технологије и електронску управу Владе Републике Србије у партнерству са Програмом уједињених нација за развој</w:t>
            </w:r>
          </w:p>
          <w:p w:rsidR="00000000" w:rsidDel="00000000" w:rsidP="00000000" w:rsidRDefault="00000000" w:rsidRPr="00000000" w14:paraId="000000EF">
            <w:pPr>
              <w:tabs>
                <w:tab w:val="left" w:pos="567"/>
              </w:tabs>
              <w:spacing w:after="60" w:before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8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/>
      <w:pgMar w:bottom="2430" w:top="1170" w:left="1417" w:right="1196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3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